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FDB4" w14:textId="77777777" w:rsidR="00082E49" w:rsidRDefault="00000000">
      <w:pPr>
        <w:pStyle w:val="Ttulo"/>
        <w:rPr>
          <w:rFonts w:hint="eastAsia"/>
        </w:rPr>
      </w:pPr>
      <w:r>
        <w:t>Guide touristique audio</w:t>
      </w:r>
    </w:p>
    <w:p w14:paraId="220CE691" w14:textId="77777777" w:rsidR="00082E49" w:rsidRDefault="00082E49">
      <w:pPr>
        <w:pStyle w:val="Textoindependiente"/>
        <w:rPr>
          <w:rFonts w:hint="eastAsia"/>
        </w:rPr>
      </w:pPr>
    </w:p>
    <w:p w14:paraId="63F60C09" w14:textId="77777777" w:rsidR="00082E49" w:rsidRDefault="00000000">
      <w:pPr>
        <w:pStyle w:val="Textoindependiente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Les objectifs sont de progresser en expression orale, s’habituer à entendre sa voix et se corriger, développer ses compétences en montage audio et découvrir une attraction touristique suisse.</w:t>
      </w:r>
    </w:p>
    <w:p w14:paraId="71389A6C" w14:textId="77777777" w:rsidR="00082E49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Temps à disposition : 4 périodes.</w:t>
      </w:r>
    </w:p>
    <w:p w14:paraId="23890351" w14:textId="77777777" w:rsidR="00082E49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 </w:t>
      </w:r>
      <w:r>
        <w:rPr>
          <w:rFonts w:ascii="Century Gothic" w:hAnsi="Century Gothic"/>
          <w:b/>
          <w:bCs/>
          <w:sz w:val="22"/>
          <w:szCs w:val="22"/>
        </w:rPr>
        <w:t>Choisir</w:t>
      </w:r>
      <w:r>
        <w:rPr>
          <w:rFonts w:ascii="Century Gothic" w:hAnsi="Century Gothic"/>
          <w:sz w:val="22"/>
          <w:szCs w:val="22"/>
        </w:rPr>
        <w:t xml:space="preserve"> un sujet ci-dessous ou cherche une attraction touristique de votre choix, en Suisse :</w:t>
      </w:r>
    </w:p>
    <w:p w14:paraId="5A510B6C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Les chutes du Rhin</w:t>
      </w:r>
    </w:p>
    <w:p w14:paraId="723015A2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creux du Van</w:t>
      </w:r>
    </w:p>
    <w:p w14:paraId="39BADB2B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Cervin</w:t>
      </w:r>
    </w:p>
    <w:p w14:paraId="5076C913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Jungfraujoch</w:t>
      </w:r>
    </w:p>
    <w:p w14:paraId="780CD08A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château de Chillon</w:t>
      </w:r>
    </w:p>
    <w:p w14:paraId="1EA93AE4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Street Parade de Zürich</w:t>
      </w:r>
    </w:p>
    <w:p w14:paraId="5D4500F0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L’Eiger</w:t>
      </w:r>
    </w:p>
    <w:p w14:paraId="3B41D54C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glacier d’Aletsch</w:t>
      </w:r>
    </w:p>
    <w:p w14:paraId="67A0A3D7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col du Saint-Bernard</w:t>
      </w:r>
    </w:p>
    <w:p w14:paraId="18BA6A24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Gruyère</w:t>
      </w:r>
    </w:p>
    <w:p w14:paraId="4286A44B" w14:textId="77777777" w:rsidR="00082E49" w:rsidRDefault="00000000">
      <w:pPr>
        <w:pStyle w:val="Textoindependiente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...</w:t>
      </w:r>
    </w:p>
    <w:p w14:paraId="4259BA72" w14:textId="77777777" w:rsidR="00082E49" w:rsidRDefault="00082E49">
      <w:pPr>
        <w:pStyle w:val="Textoindependiente"/>
        <w:rPr>
          <w:rFonts w:ascii="Century Gothic" w:hAnsi="Century Gothic"/>
          <w:sz w:val="22"/>
          <w:szCs w:val="22"/>
        </w:rPr>
      </w:pPr>
    </w:p>
    <w:p w14:paraId="07528228" w14:textId="77777777" w:rsidR="00082E49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2. </w:t>
      </w:r>
      <w:proofErr w:type="gramStart"/>
      <w:r>
        <w:rPr>
          <w:rFonts w:ascii="Century Gothic" w:hAnsi="Century Gothic"/>
          <w:b/>
          <w:bCs/>
          <w:sz w:val="22"/>
          <w:szCs w:val="22"/>
        </w:rPr>
        <w:t>Faire</w:t>
      </w:r>
      <w:proofErr w:type="gramEnd"/>
      <w:r>
        <w:rPr>
          <w:rFonts w:ascii="Century Gothic" w:hAnsi="Century Gothic"/>
          <w:b/>
          <w:bCs/>
          <w:sz w:val="22"/>
          <w:szCs w:val="22"/>
        </w:rPr>
        <w:t xml:space="preserve"> des recherches</w:t>
      </w:r>
      <w:r>
        <w:rPr>
          <w:rFonts w:ascii="Century Gothic" w:hAnsi="Century Gothic"/>
          <w:sz w:val="22"/>
          <w:szCs w:val="22"/>
        </w:rPr>
        <w:t xml:space="preserve"> sur le sujet choisi et écrire un texte qui sera utilisé pour l’enregistrement. </w:t>
      </w:r>
      <w:proofErr w:type="spellStart"/>
      <w:r>
        <w:rPr>
          <w:rFonts w:ascii="Century Gothic" w:hAnsi="Century Gothic"/>
          <w:sz w:val="22"/>
          <w:szCs w:val="22"/>
        </w:rPr>
        <w:t>Etudier</w:t>
      </w:r>
      <w:proofErr w:type="spellEnd"/>
      <w:r>
        <w:rPr>
          <w:rFonts w:ascii="Century Gothic" w:hAnsi="Century Gothic"/>
          <w:sz w:val="22"/>
          <w:szCs w:val="22"/>
        </w:rPr>
        <w:t xml:space="preserve"> attentivement les critères d’évaluation et les respecter.</w:t>
      </w:r>
    </w:p>
    <w:p w14:paraId="0357EABD" w14:textId="77777777" w:rsidR="00082E49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3. </w:t>
      </w:r>
      <w:r>
        <w:rPr>
          <w:rFonts w:ascii="Century Gothic" w:hAnsi="Century Gothic"/>
          <w:b/>
          <w:bCs/>
          <w:sz w:val="22"/>
          <w:szCs w:val="22"/>
        </w:rPr>
        <w:t>S’enregistrer</w:t>
      </w:r>
      <w:r>
        <w:rPr>
          <w:rFonts w:ascii="Century Gothic" w:hAnsi="Century Gothic"/>
          <w:sz w:val="22"/>
          <w:szCs w:val="22"/>
        </w:rPr>
        <w:t xml:space="preserve"> avec une tablette, un ordinateur... Veillez à être dans un endroit silencieux.</w:t>
      </w:r>
    </w:p>
    <w:p w14:paraId="5ED4FC98" w14:textId="77777777" w:rsidR="00082E49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4. Trouver un logiciel de </w:t>
      </w:r>
      <w:r>
        <w:rPr>
          <w:rFonts w:ascii="Century Gothic" w:hAnsi="Century Gothic"/>
          <w:b/>
          <w:bCs/>
          <w:sz w:val="22"/>
          <w:szCs w:val="22"/>
        </w:rPr>
        <w:t>montage</w:t>
      </w:r>
      <w:r>
        <w:rPr>
          <w:rFonts w:ascii="Century Gothic" w:hAnsi="Century Gothic"/>
          <w:sz w:val="22"/>
          <w:szCs w:val="22"/>
        </w:rPr>
        <w:t xml:space="preserve"> audio et travailler l’enregistrement (musique d’introduction...).</w:t>
      </w:r>
    </w:p>
    <w:p w14:paraId="2BEB4C4E" w14:textId="77777777" w:rsidR="00082E49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5. Vérifier que tous les </w:t>
      </w:r>
      <w:r>
        <w:rPr>
          <w:rFonts w:ascii="Century Gothic" w:hAnsi="Century Gothic"/>
          <w:b/>
          <w:bCs/>
          <w:sz w:val="22"/>
          <w:szCs w:val="22"/>
        </w:rPr>
        <w:t>critères d’évaluation</w:t>
      </w:r>
      <w:r>
        <w:rPr>
          <w:rFonts w:ascii="Century Gothic" w:hAnsi="Century Gothic"/>
          <w:sz w:val="22"/>
          <w:szCs w:val="22"/>
        </w:rPr>
        <w:t xml:space="preserve"> soient respectés.</w:t>
      </w:r>
    </w:p>
    <w:p w14:paraId="7CDB1430" w14:textId="77777777" w:rsidR="00082E49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6. Envoyer la version finale de l’enregistrement sur </w:t>
      </w:r>
      <w:r>
        <w:rPr>
          <w:rFonts w:ascii="Century Gothic" w:hAnsi="Century Gothic"/>
          <w:b/>
          <w:bCs/>
          <w:sz w:val="22"/>
          <w:szCs w:val="22"/>
        </w:rPr>
        <w:t>Teams</w:t>
      </w:r>
      <w:r>
        <w:rPr>
          <w:rFonts w:ascii="Century Gothic" w:hAnsi="Century Gothic"/>
          <w:sz w:val="22"/>
          <w:szCs w:val="22"/>
        </w:rPr>
        <w:t xml:space="preserve"> avec le </w:t>
      </w:r>
      <w:r>
        <w:rPr>
          <w:rFonts w:ascii="Century Gothic" w:hAnsi="Century Gothic"/>
          <w:b/>
          <w:bCs/>
          <w:sz w:val="22"/>
          <w:szCs w:val="22"/>
        </w:rPr>
        <w:t>prénom</w:t>
      </w:r>
      <w:r>
        <w:rPr>
          <w:rFonts w:ascii="Century Gothic" w:hAnsi="Century Gothic"/>
          <w:sz w:val="22"/>
          <w:szCs w:val="22"/>
        </w:rPr>
        <w:t xml:space="preserve"> des participants comme nom du fichier.</w:t>
      </w:r>
    </w:p>
    <w:p w14:paraId="7BA27D0E" w14:textId="77777777" w:rsidR="00082E49" w:rsidRDefault="00082E49">
      <w:pPr>
        <w:pStyle w:val="Textoindependiente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A47999" w14:textId="77777777" w:rsidR="00082E49" w:rsidRDefault="00082E49">
      <w:pPr>
        <w:pStyle w:val="Textoindependiente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7D9B1A1" w14:textId="3351C7CD" w:rsidR="00082E49" w:rsidRDefault="00000000">
      <w:pPr>
        <w:pStyle w:val="Textoindependiente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Critères d’évaluation</w:t>
      </w:r>
    </w:p>
    <w:p w14:paraId="75805F87" w14:textId="77777777" w:rsidR="00082E49" w:rsidRDefault="00082E49">
      <w:pPr>
        <w:pStyle w:val="Textoindependiente"/>
        <w:jc w:val="center"/>
        <w:rPr>
          <w:rFonts w:ascii="Century Gothic" w:hAnsi="Century Gothic"/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14"/>
        <w:gridCol w:w="1818"/>
      </w:tblGrid>
      <w:tr w:rsidR="00082E49" w14:paraId="4ABEEC54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8DDA990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Contenu</w:t>
            </w:r>
          </w:p>
        </w:tc>
      </w:tr>
      <w:tr w:rsidR="00082E49" w14:paraId="122C177F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7D2564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texte informe clairement l’auditeur sur le lieu choisi et lui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donne envie d’aller le visiter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Il comporte notamment : 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101CC1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56848AF3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8E0E85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- des indications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géographiques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précises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 ;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CFE4AD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2A13F675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D37EC5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- une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description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détaillée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 ;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B31407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02DF8300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E2BCE5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- des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anecdotes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concernant ses origines ou des indications historiques ;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758797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17F8B7C8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153FE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- une partie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explicative </w:t>
            </w:r>
            <w:r>
              <w:rPr>
                <w:rFonts w:ascii="Century Gothic" w:hAnsi="Century Gothic"/>
                <w:sz w:val="22"/>
                <w:szCs w:val="22"/>
              </w:rPr>
              <w:t>;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00B92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035ADF52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3BAF4208" w14:textId="77777777" w:rsidR="00082E49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une formule d’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introduction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et de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conclusion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0698" w14:textId="77777777" w:rsidR="00082E49" w:rsidRDefault="00000000">
            <w:pPr>
              <w:pStyle w:val="TableContents"/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082E49" w14:paraId="43DFF4ED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036080F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Forme</w:t>
            </w:r>
          </w:p>
        </w:tc>
      </w:tr>
      <w:tr w:rsidR="00082E49" w14:paraId="125D6098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01C3FAE6" w14:textId="32624F6C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Entre 2</w:t>
            </w:r>
            <w:r w:rsidR="005E5BE7">
              <w:rPr>
                <w:rFonts w:ascii="Century Gothic" w:hAnsi="Century Gothic"/>
                <w:sz w:val="22"/>
                <w:szCs w:val="22"/>
              </w:rPr>
              <w:t xml:space="preserve"> et 3 minutes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F204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5B426B6B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234F693C" w14:textId="77777777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Temps de parole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réparti entre les participants.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D73F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08E857A6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1E1FD86A" w14:textId="77777777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Ne pas lire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le texte.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E2D9A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23C12327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54772198" w14:textId="77777777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Eviter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les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énumérations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9716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51F58E84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436E41E5" w14:textId="77777777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vocabulaire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est courant, voire soutenu.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C6E7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0ECEA097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54694EDE" w14:textId="77777777" w:rsidR="00082E49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Eviter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les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répétitions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et utilisation de mots de liaison (puis, d’abord…).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9095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59C02F1F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27F36905" w14:textId="77777777" w:rsidR="00082E49" w:rsidRDefault="00000000">
            <w:pPr>
              <w:pStyle w:val="TableContents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Alterner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questions-réponses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pour dynamiser les propos.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A614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15A19CD4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3CDC9AA5" w14:textId="77777777" w:rsidR="00082E49" w:rsidRDefault="00000000">
            <w:pPr>
              <w:pStyle w:val="Textoindependiente"/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Articulation :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Les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élèves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s’expriment distinctement, d’une voix suffisamment forte. 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725F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44568473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740A1D4C" w14:textId="77777777" w:rsidR="00082E49" w:rsidRDefault="00000000">
            <w:pPr>
              <w:pStyle w:val="Textoindependiente"/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Rythme :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Ni trop rapide, ni trop lent, il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intègre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également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des pauses. 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D3DC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696FCF0A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46240E56" w14:textId="77777777" w:rsidR="00082E49" w:rsidRDefault="00000000">
            <w:pPr>
              <w:pStyle w:val="Textoindependiente"/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Ton :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Dynamique, enthousiaste, le but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étant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de donner envie à l’auditeur d’aller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découvrir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ce lieu ! 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6DBEC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/1pt</w:t>
            </w:r>
          </w:p>
        </w:tc>
      </w:tr>
      <w:tr w:rsidR="00082E49" w14:paraId="3C575B63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01669877" w14:textId="77777777" w:rsidR="00082E49" w:rsidRDefault="00000000">
            <w:pPr>
              <w:pStyle w:val="Textoindependiente"/>
              <w:spacing w:line="240" w:lineRule="auto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Total :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BAF0" w14:textId="77777777" w:rsidR="00082E49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/22pts</w:t>
            </w:r>
          </w:p>
        </w:tc>
      </w:tr>
    </w:tbl>
    <w:p w14:paraId="7E59ADDE" w14:textId="77777777" w:rsidR="00082E49" w:rsidRDefault="00082E49">
      <w:pPr>
        <w:pStyle w:val="Textoindependiente"/>
        <w:rPr>
          <w:rFonts w:ascii="Century Gothic" w:hAnsi="Century Gothic"/>
          <w:sz w:val="22"/>
          <w:szCs w:val="22"/>
        </w:rPr>
      </w:pPr>
    </w:p>
    <w:p w14:paraId="517013BC" w14:textId="77777777" w:rsidR="00082E49" w:rsidRDefault="00082E49">
      <w:pPr>
        <w:pStyle w:val="Textoindependiente"/>
        <w:jc w:val="center"/>
        <w:rPr>
          <w:rFonts w:ascii="Century Gothic" w:hAnsi="Century Gothic"/>
          <w:sz w:val="22"/>
          <w:szCs w:val="22"/>
        </w:rPr>
      </w:pPr>
    </w:p>
    <w:p w14:paraId="53B1F753" w14:textId="77777777" w:rsidR="00082E49" w:rsidRDefault="00082E49">
      <w:pPr>
        <w:pStyle w:val="Textoindependiente"/>
        <w:jc w:val="center"/>
        <w:rPr>
          <w:rFonts w:ascii="Century Gothic" w:hAnsi="Century Gothic"/>
          <w:sz w:val="22"/>
          <w:szCs w:val="22"/>
        </w:rPr>
      </w:pPr>
    </w:p>
    <w:p w14:paraId="6D6A17CC" w14:textId="77777777" w:rsidR="00082E49" w:rsidRDefault="00082E49">
      <w:pPr>
        <w:pStyle w:val="Textoindependiente"/>
        <w:jc w:val="center"/>
        <w:rPr>
          <w:rFonts w:ascii="Century Gothic" w:hAnsi="Century Gothic"/>
          <w:sz w:val="22"/>
          <w:szCs w:val="22"/>
        </w:rPr>
      </w:pPr>
    </w:p>
    <w:sectPr w:rsidR="00082E49">
      <w:headerReference w:type="default" r:id="rId7"/>
      <w:pgSz w:w="11906" w:h="16838"/>
      <w:pgMar w:top="171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A80A" w14:textId="77777777" w:rsidR="00B66BCA" w:rsidRDefault="00B66BCA">
      <w:pPr>
        <w:rPr>
          <w:rFonts w:hint="eastAsia"/>
        </w:rPr>
      </w:pPr>
      <w:r>
        <w:separator/>
      </w:r>
    </w:p>
  </w:endnote>
  <w:endnote w:type="continuationSeparator" w:id="0">
    <w:p w14:paraId="330C4561" w14:textId="77777777" w:rsidR="00B66BCA" w:rsidRDefault="00B66B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entury Gothic">
    <w:panose1 w:val="020B0502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72D9" w14:textId="77777777" w:rsidR="00B66BCA" w:rsidRDefault="00B66BCA">
      <w:pPr>
        <w:rPr>
          <w:rFonts w:hint="eastAsia"/>
        </w:rPr>
      </w:pPr>
      <w:r>
        <w:separator/>
      </w:r>
    </w:p>
  </w:footnote>
  <w:footnote w:type="continuationSeparator" w:id="0">
    <w:p w14:paraId="354E489F" w14:textId="77777777" w:rsidR="00B66BCA" w:rsidRDefault="00B66B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5D5C" w14:textId="77777777" w:rsidR="00082E49" w:rsidRDefault="00000000">
    <w:pPr>
      <w:pStyle w:val="Encabezado"/>
      <w:rPr>
        <w:rFonts w:ascii="Century Gothic" w:hAnsi="Century Gothic"/>
      </w:rPr>
    </w:pPr>
    <w:proofErr w:type="spellStart"/>
    <w:r>
      <w:rPr>
        <w:rFonts w:ascii="Century Gothic" w:hAnsi="Century Gothic"/>
      </w:rPr>
      <w:t>Elèves</w:t>
    </w:r>
    <w:proofErr w:type="spellEnd"/>
    <w:r>
      <w:rPr>
        <w:rFonts w:ascii="Century Gothic" w:hAnsi="Century Gothic"/>
      </w:rPr>
      <w:t xml:space="preserve"> : </w:t>
    </w:r>
    <w:r>
      <w:rPr>
        <w:rFonts w:ascii="Century Gothic" w:hAnsi="Century Gothic"/>
      </w:rPr>
      <w:tab/>
      <w:t>Sujet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2FE"/>
    <w:multiLevelType w:val="multilevel"/>
    <w:tmpl w:val="DB64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2AA3175"/>
    <w:multiLevelType w:val="multilevel"/>
    <w:tmpl w:val="3C40B4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42576274">
    <w:abstractNumId w:val="0"/>
  </w:num>
  <w:num w:numId="2" w16cid:durableId="16841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E49"/>
    <w:rsid w:val="00082E49"/>
    <w:rsid w:val="005E5BE7"/>
    <w:rsid w:val="00B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29443"/>
  <w15:docId w15:val="{959588FE-6364-4340-8ADB-6EC3E82B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Ttulo">
    <w:name w:val="Title"/>
    <w:basedOn w:val="Heading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Amstutz</dc:creator>
  <dc:description/>
  <cp:lastModifiedBy>Microsoft Office User</cp:lastModifiedBy>
  <cp:revision>50</cp:revision>
  <dcterms:created xsi:type="dcterms:W3CDTF">2022-11-15T12:46:00Z</dcterms:created>
  <dcterms:modified xsi:type="dcterms:W3CDTF">2026-01-03T01:32:00Z</dcterms:modified>
  <dc:language>fr-CH</dc:language>
</cp:coreProperties>
</file>